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F1BB3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2E26AEAF" w14:textId="77777777" w:rsidR="00391E67" w:rsidRDefault="00391E67">
      <w:pPr>
        <w:spacing w:before="120"/>
        <w:jc w:val="center"/>
      </w:pPr>
    </w:p>
    <w:p w14:paraId="72F65414" w14:textId="07154310" w:rsidR="00AA1AAE" w:rsidRDefault="00391E67">
      <w:pPr>
        <w:spacing w:before="120"/>
        <w:jc w:val="center"/>
        <w:rPr>
          <w:b/>
          <w:bCs/>
        </w:rPr>
      </w:pPr>
      <w:r w:rsidRPr="00391E67">
        <w:rPr>
          <w:b/>
          <w:bCs/>
        </w:rPr>
        <w:t>Jogi szakokleveles földforgalmi szak</w:t>
      </w:r>
      <w:r w:rsidR="00757487">
        <w:rPr>
          <w:b/>
          <w:bCs/>
        </w:rPr>
        <w:t>jogász</w:t>
      </w:r>
    </w:p>
    <w:p w14:paraId="621D775E" w14:textId="10FBC039" w:rsidR="00391E67" w:rsidRPr="00391E67" w:rsidRDefault="00391E67">
      <w:pPr>
        <w:spacing w:before="120"/>
        <w:jc w:val="center"/>
        <w:rPr>
          <w:b/>
          <w:bCs/>
          <w:sz w:val="24"/>
        </w:rPr>
      </w:pPr>
      <w:r>
        <w:rPr>
          <w:b/>
          <w:bCs/>
        </w:rPr>
        <w:t>Szakirányú továbbképzési szak</w:t>
      </w:r>
    </w:p>
    <w:p w14:paraId="6F0469FE" w14:textId="77777777" w:rsidR="0010535D" w:rsidRPr="00E27ADC" w:rsidRDefault="00AA1AAE">
      <w:pPr>
        <w:spacing w:before="120"/>
        <w:jc w:val="center"/>
        <w:rPr>
          <w:sz w:val="24"/>
        </w:rPr>
      </w:pPr>
      <w:r w:rsidRPr="00E27ADC">
        <w:rPr>
          <w:sz w:val="24"/>
        </w:rPr>
        <w:t>levelező tagozat</w:t>
      </w:r>
    </w:p>
    <w:p w14:paraId="672C04ED" w14:textId="1BE95044" w:rsidR="00AA1AAE" w:rsidRDefault="006B7F72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98418B">
        <w:rPr>
          <w:b/>
          <w:sz w:val="24"/>
        </w:rPr>
        <w:t>5</w:t>
      </w:r>
      <w:r>
        <w:rPr>
          <w:b/>
          <w:sz w:val="24"/>
        </w:rPr>
        <w:t>/2</w:t>
      </w:r>
      <w:r w:rsidR="0098418B">
        <w:rPr>
          <w:b/>
          <w:sz w:val="24"/>
        </w:rPr>
        <w:t>6</w:t>
      </w:r>
      <w:r w:rsidR="00AA1AAE">
        <w:rPr>
          <w:b/>
          <w:sz w:val="24"/>
        </w:rPr>
        <w:t>/</w:t>
      </w:r>
      <w:r w:rsidR="00757487">
        <w:rPr>
          <w:b/>
          <w:sz w:val="24"/>
        </w:rPr>
        <w:t>1</w:t>
      </w:r>
      <w:r w:rsidR="00AA1AAE">
        <w:rPr>
          <w:b/>
          <w:sz w:val="24"/>
        </w:rPr>
        <w:t>. félév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AD7813" w:rsidRPr="00C8662D" w14:paraId="364459ED" w14:textId="77777777" w:rsidTr="009F3ED2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153BEB" w14:textId="77777777" w:rsidR="00AD7813" w:rsidRPr="00F81306" w:rsidRDefault="00AD7813" w:rsidP="009F3ED2">
            <w:pPr>
              <w:spacing w:after="0" w:line="240" w:lineRule="auto"/>
              <w:rPr>
                <w:b/>
              </w:rPr>
            </w:pPr>
            <w:r w:rsidRPr="00F81306">
              <w:rPr>
                <w:b/>
              </w:rPr>
              <w:t xml:space="preserve">Tantárgy neve: </w:t>
            </w:r>
          </w:p>
          <w:p w14:paraId="1DA8944B" w14:textId="77777777" w:rsidR="00AD7813" w:rsidRPr="00F81306" w:rsidRDefault="00AD7813" w:rsidP="009F3ED2">
            <w:pPr>
              <w:spacing w:after="0" w:line="240" w:lineRule="auto"/>
            </w:pPr>
            <w:r w:rsidRPr="00B06222">
              <w:t>Földmérés alapjai, digitális térképészeti rendszerek és termőföld értékbecslés</w:t>
            </w:r>
          </w:p>
          <w:p w14:paraId="674DC6A1" w14:textId="77777777" w:rsidR="00AD7813" w:rsidRPr="00C8662D" w:rsidRDefault="00AD7813" w:rsidP="009F3ED2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C9EFF9" w14:textId="77777777" w:rsidR="00AD7813" w:rsidRDefault="00AD7813" w:rsidP="009F3ED2">
            <w:pPr>
              <w:spacing w:after="0" w:line="240" w:lineRule="auto"/>
            </w:pPr>
            <w:r w:rsidRPr="00C8662D">
              <w:rPr>
                <w:b/>
              </w:rPr>
              <w:t>Tantárgy Neptun-kódja:</w:t>
            </w:r>
            <w:r w:rsidRPr="00C8662D">
              <w:t xml:space="preserve"> </w:t>
            </w:r>
          </w:p>
          <w:p w14:paraId="17A7A563" w14:textId="32C8303C" w:rsidR="00AD7813" w:rsidRDefault="00AD7813" w:rsidP="009F3ED2">
            <w:pPr>
              <w:spacing w:after="0" w:line="240" w:lineRule="auto"/>
            </w:pPr>
            <w:r>
              <w:t>AJAMUFFSZJSZT5</w:t>
            </w:r>
          </w:p>
          <w:p w14:paraId="449F6B25" w14:textId="77777777" w:rsidR="00AD7813" w:rsidRDefault="00AD7813" w:rsidP="00AD7813">
            <w:pPr>
              <w:rPr>
                <w:b/>
                <w:color w:val="000000" w:themeColor="text1"/>
              </w:rPr>
            </w:pPr>
          </w:p>
          <w:p w14:paraId="449C2BAD" w14:textId="397B274C" w:rsidR="00AD7813" w:rsidRPr="00C8662D" w:rsidRDefault="00AD7813" w:rsidP="00AD7813">
            <w:r w:rsidRPr="00C93B2C">
              <w:rPr>
                <w:b/>
                <w:color w:val="000000" w:themeColor="text1"/>
              </w:rPr>
              <w:t>Tárgyfelelős intézet:</w:t>
            </w:r>
            <w:r w:rsidRPr="00C93B2C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Civilisztikai Tudományok Intézete, Agrár- és Munkajogi Intézeti Tanszék</w:t>
            </w:r>
          </w:p>
        </w:tc>
      </w:tr>
      <w:tr w:rsidR="00AD7813" w:rsidRPr="00C8662D" w14:paraId="5F378834" w14:textId="77777777" w:rsidTr="009F3ED2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3A96E9" w14:textId="77777777" w:rsidR="00AD7813" w:rsidRPr="00C8662D" w:rsidRDefault="00AD7813" w:rsidP="009F3ED2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BC633B" w14:textId="77777777" w:rsidR="00AD7813" w:rsidRPr="00C8662D" w:rsidRDefault="00AD7813" w:rsidP="009F3ED2">
            <w:pPr>
              <w:spacing w:after="0" w:line="240" w:lineRule="auto"/>
            </w:pPr>
            <w:r w:rsidRPr="00C8662D">
              <w:rPr>
                <w:b/>
              </w:rPr>
              <w:t>Tantárgyelem:</w:t>
            </w:r>
            <w:r w:rsidRPr="00C8662D">
              <w:t xml:space="preserve"> kötelező</w:t>
            </w:r>
          </w:p>
        </w:tc>
      </w:tr>
      <w:tr w:rsidR="00AD7813" w:rsidRPr="00C8662D" w14:paraId="3C4450A2" w14:textId="77777777" w:rsidTr="009F3ED2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710E73" w14:textId="77777777" w:rsidR="00AD7813" w:rsidRPr="00C8662D" w:rsidRDefault="00AD7813" w:rsidP="009F3ED2">
            <w:pPr>
              <w:spacing w:after="0" w:line="240" w:lineRule="auto"/>
            </w:pPr>
            <w:r w:rsidRPr="00C8662D">
              <w:rPr>
                <w:b/>
              </w:rPr>
              <w:t>Tárgyfelelős:</w:t>
            </w:r>
            <w:r w:rsidRPr="00C8662D">
              <w:t xml:space="preserve"> </w:t>
            </w:r>
            <w:r>
              <w:t>Prof. Dr. Dobos Endre</w:t>
            </w:r>
          </w:p>
        </w:tc>
      </w:tr>
      <w:tr w:rsidR="00AD7813" w:rsidRPr="00C8662D" w14:paraId="6853A7C9" w14:textId="77777777" w:rsidTr="009F3ED2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D61E43" w14:textId="241F7333" w:rsidR="00AD7813" w:rsidRPr="00C8662D" w:rsidRDefault="00AD7813" w:rsidP="009F3ED2">
            <w:pPr>
              <w:spacing w:after="0" w:line="240" w:lineRule="auto"/>
            </w:pPr>
            <w:r w:rsidRPr="00C8662D">
              <w:rPr>
                <w:b/>
              </w:rPr>
              <w:t xml:space="preserve">Közreműködő oktató(k): </w:t>
            </w:r>
            <w:r w:rsidRPr="00C8662D">
              <w:t>Dr</w:t>
            </w:r>
            <w:r>
              <w:t>. Mikus Gábor Gyula</w:t>
            </w:r>
            <w:r w:rsidR="00B15AA6">
              <w:t>, Prof. Dr. Dobos Endre</w:t>
            </w:r>
          </w:p>
        </w:tc>
      </w:tr>
      <w:tr w:rsidR="00AD7813" w:rsidRPr="00C8662D" w14:paraId="37DA5194" w14:textId="77777777" w:rsidTr="009F3ED2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58B3BE" w14:textId="77777777" w:rsidR="00AD7813" w:rsidRPr="00C8662D" w:rsidRDefault="00AD7813" w:rsidP="009F3ED2">
            <w:pPr>
              <w:spacing w:after="0" w:line="240" w:lineRule="auto"/>
              <w:rPr>
                <w:bCs/>
              </w:rPr>
            </w:pPr>
            <w:r w:rsidRPr="00C8662D">
              <w:rPr>
                <w:b/>
              </w:rPr>
              <w:t xml:space="preserve">Javasolt félév: </w:t>
            </w:r>
            <w:r w:rsidRPr="00C8662D">
              <w:rPr>
                <w:bCs/>
              </w:rPr>
              <w:t>1. 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F4652E" w14:textId="77777777" w:rsidR="00AD7813" w:rsidRPr="00C8662D" w:rsidRDefault="00AD7813" w:rsidP="009F3ED2">
            <w:pPr>
              <w:spacing w:after="0" w:line="240" w:lineRule="auto"/>
            </w:pPr>
            <w:r w:rsidRPr="00C8662D">
              <w:rPr>
                <w:b/>
              </w:rPr>
              <w:t>Előfeltétel:</w:t>
            </w:r>
            <w:r w:rsidRPr="00C8662D">
              <w:t xml:space="preserve"> -</w:t>
            </w:r>
          </w:p>
        </w:tc>
      </w:tr>
      <w:tr w:rsidR="00AD7813" w:rsidRPr="00C8662D" w14:paraId="7A91403F" w14:textId="77777777" w:rsidTr="009F3ED2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879A0" w14:textId="77777777" w:rsidR="00AD7813" w:rsidRPr="00C8662D" w:rsidRDefault="00AD7813" w:rsidP="009F3ED2">
            <w:pPr>
              <w:spacing w:after="0" w:line="240" w:lineRule="auto"/>
            </w:pPr>
            <w:r w:rsidRPr="00C8662D">
              <w:rPr>
                <w:b/>
              </w:rPr>
              <w:t>Óraszám/félév:</w:t>
            </w:r>
            <w:r w:rsidRPr="00C8662D">
              <w:t xml:space="preserve"> </w:t>
            </w:r>
            <w:r>
              <w:t>8</w:t>
            </w:r>
            <w:r w:rsidRPr="00C8662D">
              <w:t xml:space="preserve"> óra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EC751" w14:textId="77777777" w:rsidR="00AD7813" w:rsidRPr="00C8662D" w:rsidRDefault="00AD7813" w:rsidP="009F3ED2">
            <w:pPr>
              <w:spacing w:after="0" w:line="240" w:lineRule="auto"/>
              <w:rPr>
                <w:bCs/>
              </w:rPr>
            </w:pPr>
            <w:r w:rsidRPr="00C8662D">
              <w:rPr>
                <w:b/>
              </w:rPr>
              <w:t xml:space="preserve">Számonkérés módja: </w:t>
            </w:r>
            <w:r w:rsidRPr="00C8662D">
              <w:rPr>
                <w:bCs/>
              </w:rPr>
              <w:t>kollokvium</w:t>
            </w:r>
          </w:p>
        </w:tc>
      </w:tr>
      <w:tr w:rsidR="00AD7813" w:rsidRPr="00C8662D" w14:paraId="1AA21F1B" w14:textId="77777777" w:rsidTr="009F3ED2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A9837" w14:textId="77777777" w:rsidR="00AD7813" w:rsidRPr="00C8662D" w:rsidRDefault="00AD7813" w:rsidP="009F3ED2">
            <w:pPr>
              <w:spacing w:after="0" w:line="240" w:lineRule="auto"/>
            </w:pPr>
            <w:r w:rsidRPr="00C8662D">
              <w:rPr>
                <w:b/>
              </w:rPr>
              <w:t>Kreditpont:</w:t>
            </w:r>
            <w:r w:rsidRPr="00C8662D">
              <w:t xml:space="preserve"> 5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8E3C09" w14:textId="77777777" w:rsidR="00AD7813" w:rsidRPr="00C8662D" w:rsidRDefault="00AD7813" w:rsidP="009F3ED2">
            <w:pPr>
              <w:spacing w:after="0" w:line="240" w:lineRule="auto"/>
            </w:pPr>
            <w:r w:rsidRPr="00C8662D">
              <w:rPr>
                <w:b/>
              </w:rPr>
              <w:t>Munkarend:</w:t>
            </w:r>
            <w:r w:rsidRPr="00C8662D">
              <w:t xml:space="preserve"> levelező</w:t>
            </w:r>
          </w:p>
        </w:tc>
      </w:tr>
      <w:tr w:rsidR="00AD7813" w:rsidRPr="00C8662D" w14:paraId="0AE4A9C0" w14:textId="77777777" w:rsidTr="009F3ED2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00FC5" w14:textId="77777777" w:rsidR="00AD7813" w:rsidRPr="00C8662D" w:rsidRDefault="00AD7813" w:rsidP="009F3ED2">
            <w:pPr>
              <w:spacing w:after="0" w:line="240" w:lineRule="auto"/>
              <w:rPr>
                <w:b/>
              </w:rPr>
            </w:pPr>
            <w:r w:rsidRPr="00C8662D">
              <w:rPr>
                <w:b/>
              </w:rPr>
              <w:t>Tantárgy feladata és célja:</w:t>
            </w:r>
          </w:p>
          <w:p w14:paraId="29B9E4EA" w14:textId="77777777" w:rsidR="00AD7813" w:rsidRPr="00C8662D" w:rsidRDefault="00AD7813" w:rsidP="009F3ED2">
            <w:pPr>
              <w:spacing w:after="0" w:line="240" w:lineRule="auto"/>
              <w:rPr>
                <w:color w:val="000000"/>
              </w:rPr>
            </w:pPr>
          </w:p>
          <w:p w14:paraId="5B8FB182" w14:textId="77777777" w:rsidR="00AD7813" w:rsidRPr="00C8662D" w:rsidRDefault="00AD7813" w:rsidP="009F3ED2">
            <w:pPr>
              <w:spacing w:after="0" w:line="240" w:lineRule="auto"/>
              <w:rPr>
                <w:b/>
              </w:rPr>
            </w:pPr>
            <w:r w:rsidRPr="00C8662D">
              <w:t>A tárgy oktatásának célja</w:t>
            </w:r>
            <w:r>
              <w:t xml:space="preserve">, hogy bemutassa a földmérés fogalmi és technikai alapjait, kiemelve a távérzékelés, a MePAR rendszer, a TMR, a termőföld értékelés elméleti és gyakorlati ismereteit. </w:t>
            </w:r>
          </w:p>
          <w:p w14:paraId="3299B386" w14:textId="77777777" w:rsidR="00AD7813" w:rsidRPr="00C8662D" w:rsidRDefault="00AD7813" w:rsidP="009F3ED2">
            <w:pPr>
              <w:spacing w:after="0" w:line="240" w:lineRule="auto"/>
              <w:rPr>
                <w:color w:val="000000"/>
              </w:rPr>
            </w:pPr>
          </w:p>
          <w:p w14:paraId="4D88F9B7" w14:textId="77777777" w:rsidR="00AD7813" w:rsidRDefault="00AD7813" w:rsidP="009F3ED2">
            <w:pPr>
              <w:rPr>
                <w:color w:val="000000"/>
              </w:rPr>
            </w:pPr>
            <w:r w:rsidRPr="004B44FD">
              <w:rPr>
                <w:color w:val="000000"/>
              </w:rPr>
              <w:t>The aim of the course is to introduce the conceptual and technical foundations of land surveying, highlighting the theoretical and practical knowledge of remote sensing,</w:t>
            </w:r>
            <w:r>
              <w:rPr>
                <w:color w:val="000000"/>
              </w:rPr>
              <w:t xml:space="preserve"> MePAR</w:t>
            </w:r>
            <w:r w:rsidRPr="004B44FD">
              <w:rPr>
                <w:color w:val="000000"/>
              </w:rPr>
              <w:t xml:space="preserve"> system, TMR and land assessment.</w:t>
            </w:r>
          </w:p>
          <w:p w14:paraId="1AE0B9C0" w14:textId="77777777" w:rsidR="00AD7813" w:rsidRDefault="00AD7813" w:rsidP="009F3ED2">
            <w:pPr>
              <w:spacing w:after="0" w:line="240" w:lineRule="auto"/>
              <w:rPr>
                <w:b/>
                <w:bCs/>
                <w:color w:val="000000"/>
              </w:rPr>
            </w:pPr>
            <w:r w:rsidRPr="00823E5F">
              <w:rPr>
                <w:b/>
                <w:bCs/>
                <w:color w:val="000000"/>
              </w:rPr>
              <w:t>Fejlesztendő kompetenciák:</w:t>
            </w:r>
          </w:p>
          <w:p w14:paraId="3A42AD2D" w14:textId="77777777" w:rsidR="00AD7813" w:rsidRPr="00823E5F" w:rsidRDefault="00AD7813" w:rsidP="009F3ED2">
            <w:pPr>
              <w:spacing w:after="0" w:line="240" w:lineRule="auto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Tudás: </w:t>
            </w:r>
            <w:r>
              <w:rPr>
                <w:color w:val="000000"/>
              </w:rPr>
              <w:t>T/3</w:t>
            </w:r>
          </w:p>
          <w:p w14:paraId="2AFA7A8E" w14:textId="77777777" w:rsidR="00AD7813" w:rsidRPr="00823E5F" w:rsidRDefault="00AD7813" w:rsidP="009F3ED2">
            <w:pPr>
              <w:spacing w:after="0" w:line="240" w:lineRule="auto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Képesség: </w:t>
            </w:r>
            <w:r>
              <w:rPr>
                <w:color w:val="000000"/>
              </w:rPr>
              <w:t>K/3, K/9</w:t>
            </w:r>
          </w:p>
          <w:p w14:paraId="663C5FF1" w14:textId="77777777" w:rsidR="00AD7813" w:rsidRPr="00823E5F" w:rsidRDefault="00AD7813" w:rsidP="009F3ED2">
            <w:pPr>
              <w:spacing w:after="0" w:line="240" w:lineRule="auto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Attitűd: </w:t>
            </w:r>
            <w:r>
              <w:rPr>
                <w:color w:val="000000"/>
              </w:rPr>
              <w:t xml:space="preserve">A/1, A/2, </w:t>
            </w:r>
          </w:p>
          <w:p w14:paraId="35398FE5" w14:textId="77777777" w:rsidR="00AD7813" w:rsidRPr="00823E5F" w:rsidRDefault="00AD7813" w:rsidP="009F3ED2">
            <w:pPr>
              <w:spacing w:after="0" w:line="240" w:lineRule="auto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Autonómia és felelősség: </w:t>
            </w:r>
            <w:r>
              <w:rPr>
                <w:color w:val="000000"/>
              </w:rPr>
              <w:t>F/1, F/3</w:t>
            </w:r>
          </w:p>
          <w:p w14:paraId="7C521AE1" w14:textId="77777777" w:rsidR="00AD7813" w:rsidRPr="004B44FD" w:rsidRDefault="00AD7813" w:rsidP="009F3ED2">
            <w:pPr>
              <w:rPr>
                <w:color w:val="000000"/>
              </w:rPr>
            </w:pPr>
          </w:p>
          <w:p w14:paraId="74DE3002" w14:textId="77777777" w:rsidR="00AD7813" w:rsidRPr="00C8662D" w:rsidRDefault="00AD7813" w:rsidP="009F3ED2">
            <w:pPr>
              <w:spacing w:after="0" w:line="240" w:lineRule="auto"/>
              <w:rPr>
                <w:color w:val="000000"/>
              </w:rPr>
            </w:pPr>
          </w:p>
        </w:tc>
      </w:tr>
      <w:tr w:rsidR="00AD7813" w:rsidRPr="00C8662D" w14:paraId="1813959B" w14:textId="77777777" w:rsidTr="009F3ED2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50E952" w14:textId="77777777" w:rsidR="00AD7813" w:rsidRPr="00C8662D" w:rsidRDefault="00AD7813" w:rsidP="009F3ED2">
            <w:pPr>
              <w:spacing w:after="0" w:line="240" w:lineRule="auto"/>
              <w:rPr>
                <w:b/>
              </w:rPr>
            </w:pPr>
            <w:r w:rsidRPr="00C8662D">
              <w:rPr>
                <w:b/>
              </w:rPr>
              <w:t>Tantárgy tematikus leírása:</w:t>
            </w:r>
          </w:p>
        </w:tc>
      </w:tr>
      <w:tr w:rsidR="00AD7813" w:rsidRPr="00C8662D" w14:paraId="05EA69FB" w14:textId="77777777" w:rsidTr="009F3ED2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5F123B" w14:textId="77777777" w:rsidR="00AD7813" w:rsidRDefault="00AD7813" w:rsidP="00AD7813">
            <w:pPr>
              <w:pStyle w:val="Listaszerbekezds"/>
              <w:numPr>
                <w:ilvl w:val="0"/>
                <w:numId w:val="37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Földmérés fogalmi alapjai</w:t>
            </w:r>
          </w:p>
          <w:p w14:paraId="544B4C3E" w14:textId="77777777" w:rsidR="00AD7813" w:rsidRDefault="00AD7813" w:rsidP="00AD7813">
            <w:pPr>
              <w:pStyle w:val="Listaszerbekezds"/>
              <w:numPr>
                <w:ilvl w:val="0"/>
                <w:numId w:val="37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Földmérés technikai háttere</w:t>
            </w:r>
          </w:p>
          <w:p w14:paraId="67B8D0C5" w14:textId="77777777" w:rsidR="00AD7813" w:rsidRDefault="00AD7813" w:rsidP="00AD7813">
            <w:pPr>
              <w:pStyle w:val="Listaszerbekezds"/>
              <w:numPr>
                <w:ilvl w:val="0"/>
                <w:numId w:val="37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Földmérési eljárás a gyakorlatban</w:t>
            </w:r>
          </w:p>
          <w:p w14:paraId="382E0523" w14:textId="77777777" w:rsidR="00AD7813" w:rsidRDefault="00AD7813" w:rsidP="00AD7813">
            <w:pPr>
              <w:pStyle w:val="Listaszerbekezds"/>
              <w:numPr>
                <w:ilvl w:val="0"/>
                <w:numId w:val="37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Távérzékelés alapjai</w:t>
            </w:r>
          </w:p>
          <w:p w14:paraId="5887D4F3" w14:textId="77777777" w:rsidR="00AD7813" w:rsidRDefault="00AD7813" w:rsidP="00AD7813">
            <w:pPr>
              <w:pStyle w:val="Listaszerbekezds"/>
              <w:numPr>
                <w:ilvl w:val="0"/>
                <w:numId w:val="37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Sentinel műholdcsalád bemutatása</w:t>
            </w:r>
          </w:p>
          <w:p w14:paraId="6E0141D2" w14:textId="77777777" w:rsidR="00AD7813" w:rsidRDefault="00AD7813" w:rsidP="00AD7813">
            <w:pPr>
              <w:pStyle w:val="Listaszerbekezds"/>
              <w:numPr>
                <w:ilvl w:val="0"/>
                <w:numId w:val="37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 w:rsidRPr="00223E42">
              <w:t>Mezőgazdasági Parcellaazonosító Rendszer (MePAR)</w:t>
            </w:r>
          </w:p>
          <w:p w14:paraId="4147036F" w14:textId="77777777" w:rsidR="00AD7813" w:rsidRDefault="00AD7813" w:rsidP="00AD7813">
            <w:pPr>
              <w:pStyle w:val="Listaszerbekezds"/>
              <w:numPr>
                <w:ilvl w:val="0"/>
                <w:numId w:val="37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 w:rsidRPr="00223E42">
              <w:t>Területi monitoring rendszer (TMR)</w:t>
            </w:r>
          </w:p>
          <w:p w14:paraId="5C5B93C3" w14:textId="77777777" w:rsidR="00AD7813" w:rsidRDefault="00AD7813" w:rsidP="00AD7813">
            <w:pPr>
              <w:pStyle w:val="Listaszerbekezds"/>
              <w:numPr>
                <w:ilvl w:val="0"/>
                <w:numId w:val="37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Termőföld értékelés alapjai</w:t>
            </w:r>
          </w:p>
          <w:p w14:paraId="404082E5" w14:textId="77777777" w:rsidR="00AD7813" w:rsidRPr="00C8662D" w:rsidRDefault="00AD7813" w:rsidP="00AD7813">
            <w:pPr>
              <w:pStyle w:val="Listaszerbekezds"/>
              <w:numPr>
                <w:ilvl w:val="0"/>
                <w:numId w:val="37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Termőföld értékbecslés a gyakorlatban</w:t>
            </w:r>
          </w:p>
        </w:tc>
      </w:tr>
      <w:tr w:rsidR="00AD7813" w:rsidRPr="00C8662D" w14:paraId="4E5333C2" w14:textId="77777777" w:rsidTr="009F3ED2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F06D0C" w14:textId="77777777" w:rsidR="00AD7813" w:rsidRPr="00C8662D" w:rsidRDefault="00AD7813" w:rsidP="009F3ED2">
            <w:pPr>
              <w:spacing w:after="0" w:line="240" w:lineRule="auto"/>
              <w:rPr>
                <w:b/>
              </w:rPr>
            </w:pPr>
            <w:r w:rsidRPr="00C8662D">
              <w:rPr>
                <w:b/>
              </w:rPr>
              <w:t>Félévközi számonkérés módja és értékelése:</w:t>
            </w:r>
          </w:p>
          <w:p w14:paraId="7E9414EF" w14:textId="77777777" w:rsidR="00AD7813" w:rsidRPr="00C8662D" w:rsidRDefault="00AD7813" w:rsidP="009F3ED2">
            <w:pPr>
              <w:spacing w:after="0" w:line="240" w:lineRule="auto"/>
            </w:pPr>
            <w:r w:rsidRPr="00C8662D">
              <w:t>Az előadásokon a részvétel a tananyag maradéktalan elsajátítása érdekében kötelező. Az aláírás</w:t>
            </w:r>
            <w:r w:rsidRPr="00C8662D">
              <w:rPr>
                <w:u w:val="single"/>
              </w:rPr>
              <w:t xml:space="preserve"> </w:t>
            </w:r>
            <w:r w:rsidRPr="00C8662D">
              <w:t>megszerzésének feltétele az előadásokon való jelenlét, melyet az oktatók rendszeresen ellenőriznek. Legfeljebb három hiányzás megengedett.</w:t>
            </w:r>
          </w:p>
          <w:p w14:paraId="11F42224" w14:textId="77777777" w:rsidR="00AD7813" w:rsidRPr="00C8662D" w:rsidRDefault="00AD7813" w:rsidP="009F3ED2">
            <w:pPr>
              <w:spacing w:after="0" w:line="240" w:lineRule="auto"/>
            </w:pPr>
          </w:p>
          <w:p w14:paraId="5DCE88BB" w14:textId="77777777" w:rsidR="00AD7813" w:rsidRPr="00C8662D" w:rsidRDefault="00AD7813" w:rsidP="009F3ED2">
            <w:pPr>
              <w:spacing w:after="0" w:line="240" w:lineRule="auto"/>
              <w:rPr>
                <w:b/>
              </w:rPr>
            </w:pPr>
            <w:r w:rsidRPr="00C8662D">
              <w:rPr>
                <w:b/>
              </w:rPr>
              <w:t xml:space="preserve">Gyakorlati jegy / </w:t>
            </w:r>
            <w:r w:rsidRPr="00C8662D">
              <w:rPr>
                <w:b/>
                <w:u w:val="single"/>
              </w:rPr>
              <w:t>kollokvium</w:t>
            </w:r>
            <w:r w:rsidRPr="00C8662D">
              <w:rPr>
                <w:b/>
              </w:rPr>
              <w:t xml:space="preserve"> teljesítésének módja, értékelése:</w:t>
            </w:r>
          </w:p>
          <w:p w14:paraId="57605CFA" w14:textId="77777777" w:rsidR="00AD7813" w:rsidRPr="00C8662D" w:rsidRDefault="00AD7813" w:rsidP="009F3ED2">
            <w:pPr>
              <w:spacing w:after="0" w:line="240" w:lineRule="auto"/>
            </w:pPr>
            <w:r w:rsidRPr="00C8662D">
              <w:lastRenderedPageBreak/>
              <w:t xml:space="preserve">A tantárgy számonkérésének módja: </w:t>
            </w:r>
            <w:r>
              <w:t>írásbeli</w:t>
            </w:r>
            <w:r w:rsidRPr="00C8662D">
              <w:t xml:space="preserve"> vizsga. A vizsgáztatást a tanszék oktatói végzik. A</w:t>
            </w:r>
            <w:r>
              <w:t xml:space="preserve">z írásbeli </w:t>
            </w:r>
            <w:r w:rsidRPr="00C8662D">
              <w:t>vizsga teljesítésének értékelése:</w:t>
            </w:r>
          </w:p>
          <w:p w14:paraId="26DBC401" w14:textId="77777777" w:rsidR="00AD7813" w:rsidRPr="00C8662D" w:rsidRDefault="00AD7813" w:rsidP="009F3ED2">
            <w:pPr>
              <w:spacing w:after="0" w:line="240" w:lineRule="auto"/>
            </w:pPr>
            <w:r w:rsidRPr="00C8662D">
              <w:t>0-59% elégtelen</w:t>
            </w:r>
          </w:p>
          <w:p w14:paraId="57FB2464" w14:textId="77777777" w:rsidR="00AD7813" w:rsidRPr="00C8662D" w:rsidRDefault="00AD7813" w:rsidP="009F3ED2">
            <w:pPr>
              <w:spacing w:after="0" w:line="240" w:lineRule="auto"/>
            </w:pPr>
            <w:r w:rsidRPr="00C8662D">
              <w:t>60-69% elégséges</w:t>
            </w:r>
          </w:p>
          <w:p w14:paraId="58AFFBD9" w14:textId="77777777" w:rsidR="00AD7813" w:rsidRPr="00C8662D" w:rsidRDefault="00AD7813" w:rsidP="009F3ED2">
            <w:pPr>
              <w:spacing w:after="0" w:line="240" w:lineRule="auto"/>
            </w:pPr>
            <w:r w:rsidRPr="00C8662D">
              <w:t>70-79% közepes</w:t>
            </w:r>
          </w:p>
          <w:p w14:paraId="725DA6C5" w14:textId="77777777" w:rsidR="00AD7813" w:rsidRPr="00C8662D" w:rsidRDefault="00AD7813" w:rsidP="009F3ED2">
            <w:pPr>
              <w:spacing w:after="0" w:line="240" w:lineRule="auto"/>
            </w:pPr>
            <w:r w:rsidRPr="00C8662D">
              <w:t>80-89% jó</w:t>
            </w:r>
          </w:p>
          <w:p w14:paraId="0DD3C5D6" w14:textId="77777777" w:rsidR="00AD7813" w:rsidRDefault="00AD7813" w:rsidP="009F3ED2">
            <w:pPr>
              <w:spacing w:after="0" w:line="240" w:lineRule="auto"/>
            </w:pPr>
            <w:r w:rsidRPr="00C8662D">
              <w:t>90% felett jeles</w:t>
            </w:r>
          </w:p>
          <w:p w14:paraId="1059565F" w14:textId="77777777" w:rsidR="00AD7813" w:rsidRPr="00C8662D" w:rsidRDefault="00AD7813" w:rsidP="009F3ED2">
            <w:pPr>
              <w:spacing w:after="0" w:line="240" w:lineRule="auto"/>
              <w:rPr>
                <w:b/>
              </w:rPr>
            </w:pPr>
          </w:p>
        </w:tc>
      </w:tr>
      <w:tr w:rsidR="00AD7813" w:rsidRPr="00C8662D" w14:paraId="691791C2" w14:textId="77777777" w:rsidTr="009F3ED2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F56A9F" w14:textId="77777777" w:rsidR="00AD7813" w:rsidRPr="00EB7CCE" w:rsidRDefault="00AD7813" w:rsidP="009F3ED2">
            <w:pPr>
              <w:spacing w:after="0" w:line="240" w:lineRule="auto"/>
              <w:rPr>
                <w:b/>
              </w:rPr>
            </w:pPr>
            <w:r w:rsidRPr="00EB7CCE">
              <w:rPr>
                <w:b/>
              </w:rPr>
              <w:lastRenderedPageBreak/>
              <w:t>Kötelező irodalom:</w:t>
            </w:r>
          </w:p>
          <w:p w14:paraId="2A084B1A" w14:textId="77777777" w:rsidR="00AD7813" w:rsidRPr="00EB7CCE" w:rsidRDefault="00AD7813" w:rsidP="00AD7813">
            <w:pPr>
              <w:pStyle w:val="Listaszerbekezds"/>
              <w:numPr>
                <w:ilvl w:val="0"/>
                <w:numId w:val="38"/>
              </w:numPr>
              <w:suppressAutoHyphens w:val="0"/>
              <w:autoSpaceDN/>
              <w:spacing w:after="0" w:line="240" w:lineRule="auto"/>
              <w:ind w:hanging="378"/>
              <w:textAlignment w:val="auto"/>
              <w:rPr>
                <w:bCs/>
              </w:rPr>
            </w:pPr>
            <w:r w:rsidRPr="00EB7CCE">
              <w:rPr>
                <w:bCs/>
              </w:rPr>
              <w:t>Dömsödi János: A földértékelés, földminősítés módszertani elemzése, rendszerezése, továbbfejlesztése Geodézia és kartográfia, 2007/ 3.  26-33.</w:t>
            </w:r>
          </w:p>
          <w:p w14:paraId="1B35E928" w14:textId="77777777" w:rsidR="00AD7813" w:rsidRPr="00EB7CCE" w:rsidRDefault="00AD7813" w:rsidP="009F3ED2">
            <w:pPr>
              <w:spacing w:after="0" w:line="240" w:lineRule="auto"/>
              <w:ind w:left="720"/>
            </w:pPr>
          </w:p>
          <w:p w14:paraId="7E3E6CA8" w14:textId="77777777" w:rsidR="00AD7813" w:rsidRPr="004C5114" w:rsidRDefault="00AD7813" w:rsidP="009F3ED2">
            <w:pPr>
              <w:spacing w:after="0" w:line="240" w:lineRule="auto"/>
              <w:rPr>
                <w:b/>
              </w:rPr>
            </w:pPr>
            <w:r w:rsidRPr="00EB7CCE">
              <w:rPr>
                <w:b/>
              </w:rPr>
              <w:t>Ajánlott irodalom:</w:t>
            </w:r>
          </w:p>
          <w:p w14:paraId="3BDB7406" w14:textId="77777777" w:rsidR="00AD7813" w:rsidRPr="004C5114" w:rsidRDefault="00AD7813" w:rsidP="00AD7813">
            <w:pPr>
              <w:pStyle w:val="Listaszerbekezds"/>
              <w:numPr>
                <w:ilvl w:val="0"/>
                <w:numId w:val="38"/>
              </w:numPr>
              <w:suppressAutoHyphens w:val="0"/>
              <w:autoSpaceDN/>
              <w:spacing w:after="0" w:line="240" w:lineRule="auto"/>
              <w:ind w:hanging="378"/>
              <w:textAlignment w:val="auto"/>
              <w:rPr>
                <w:bCs/>
              </w:rPr>
            </w:pPr>
            <w:r w:rsidRPr="004C5114">
              <w:rPr>
                <w:bCs/>
              </w:rPr>
              <w:t>Olajos István: A pontozásos földértékelés Csák Csilla (szerk.): Agrárjog: A magyar agrárjog fejlődése az EU keretei között.  (496 )  Miskolc: Novotni Alapitvány, 2010. pp. 183-189.</w:t>
            </w:r>
          </w:p>
          <w:p w14:paraId="6CFEE1EB" w14:textId="77777777" w:rsidR="00AD7813" w:rsidRPr="004C5114" w:rsidRDefault="00AD7813" w:rsidP="00AD7813">
            <w:pPr>
              <w:pStyle w:val="Listaszerbekezds"/>
              <w:numPr>
                <w:ilvl w:val="0"/>
                <w:numId w:val="38"/>
              </w:numPr>
              <w:suppressAutoHyphens w:val="0"/>
              <w:autoSpaceDN/>
              <w:spacing w:after="0" w:line="240" w:lineRule="auto"/>
              <w:ind w:hanging="378"/>
              <w:textAlignment w:val="auto"/>
              <w:rPr>
                <w:bCs/>
              </w:rPr>
            </w:pPr>
            <w:r w:rsidRPr="004C5114">
              <w:rPr>
                <w:bCs/>
              </w:rPr>
              <w:t>Naárné Tóth Zsuzsanna: A földértékelés gyakorlata az európai unióban Gazdálkodás, 2006/ Klnsz. 16. 114-118.</w:t>
            </w:r>
          </w:p>
          <w:p w14:paraId="092DE91D" w14:textId="77777777" w:rsidR="00AD7813" w:rsidRPr="004C5114" w:rsidRDefault="00AD7813" w:rsidP="00AD7813">
            <w:pPr>
              <w:pStyle w:val="Listaszerbekezds"/>
              <w:numPr>
                <w:ilvl w:val="0"/>
                <w:numId w:val="38"/>
              </w:numPr>
              <w:suppressAutoHyphens w:val="0"/>
              <w:autoSpaceDN/>
              <w:spacing w:after="0" w:line="240" w:lineRule="auto"/>
              <w:ind w:hanging="378"/>
              <w:textAlignment w:val="auto"/>
              <w:rPr>
                <w:bCs/>
              </w:rPr>
            </w:pPr>
            <w:r w:rsidRPr="004C5114">
              <w:rPr>
                <w:bCs/>
              </w:rPr>
              <w:t>FAO: Framework of land evaluation In:http://www.fao.org/docrep/x5310e/x5310e02.htm</w:t>
            </w:r>
          </w:p>
          <w:p w14:paraId="4154B103" w14:textId="77777777" w:rsidR="00AD7813" w:rsidRPr="00C8662D" w:rsidRDefault="00AD7813" w:rsidP="009F3ED2">
            <w:pPr>
              <w:spacing w:after="0" w:line="240" w:lineRule="auto"/>
            </w:pPr>
          </w:p>
        </w:tc>
      </w:tr>
    </w:tbl>
    <w:p w14:paraId="2A96B3F1" w14:textId="77777777" w:rsidR="009E63E5" w:rsidRDefault="009E63E5">
      <w:pPr>
        <w:spacing w:before="120"/>
        <w:jc w:val="center"/>
        <w:rPr>
          <w:b/>
          <w:sz w:val="24"/>
        </w:rPr>
      </w:pPr>
    </w:p>
    <w:sectPr w:rsidR="009E63E5" w:rsidSect="00A32517">
      <w:headerReference w:type="default" r:id="rId7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0A0C38" w14:textId="77777777" w:rsidR="00827B82" w:rsidRDefault="00827B82">
      <w:pPr>
        <w:spacing w:after="0" w:line="240" w:lineRule="auto"/>
      </w:pPr>
      <w:r>
        <w:separator/>
      </w:r>
    </w:p>
  </w:endnote>
  <w:endnote w:type="continuationSeparator" w:id="0">
    <w:p w14:paraId="03EC4A4D" w14:textId="77777777" w:rsidR="00827B82" w:rsidRDefault="00827B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BCD802" w14:textId="77777777" w:rsidR="00827B82" w:rsidRDefault="00827B8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6F258E4" w14:textId="77777777" w:rsidR="00827B82" w:rsidRDefault="00827B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664FB" w14:textId="77777777" w:rsidR="002D4DD9" w:rsidRDefault="00CD0200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35BB4"/>
    <w:multiLevelType w:val="hybridMultilevel"/>
    <w:tmpl w:val="8006FAE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A82674"/>
    <w:multiLevelType w:val="hybridMultilevel"/>
    <w:tmpl w:val="B602201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60314C"/>
    <w:multiLevelType w:val="hybridMultilevel"/>
    <w:tmpl w:val="E43EDB5A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" w15:restartNumberingAfterBreak="0">
    <w:nsid w:val="121B43DD"/>
    <w:multiLevelType w:val="hybridMultilevel"/>
    <w:tmpl w:val="77322A6E"/>
    <w:lvl w:ilvl="0" w:tplc="040E000F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40042FB8">
      <w:start w:val="1"/>
      <w:numFmt w:val="decimal"/>
      <w:lvlText w:val="%2."/>
      <w:lvlJc w:val="left"/>
      <w:pPr>
        <w:ind w:left="513" w:hanging="360"/>
      </w:pPr>
      <w:rPr>
        <w:rFonts w:cs="Times New Roman" w:hint="default"/>
      </w:rPr>
    </w:lvl>
    <w:lvl w:ilvl="2" w:tplc="040E001B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5" w15:restartNumberingAfterBreak="0">
    <w:nsid w:val="1B071AD1"/>
    <w:multiLevelType w:val="hybridMultilevel"/>
    <w:tmpl w:val="010A5B8C"/>
    <w:lvl w:ilvl="0" w:tplc="EAC87BAC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DA1AD39C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F448704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97E776E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EF24A9E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784760C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D58106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5D168AA4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5D7E3B86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F6C209F"/>
    <w:multiLevelType w:val="hybridMultilevel"/>
    <w:tmpl w:val="5470A58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3A0930"/>
    <w:multiLevelType w:val="hybridMultilevel"/>
    <w:tmpl w:val="364C581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6C00DC"/>
    <w:multiLevelType w:val="hybridMultilevel"/>
    <w:tmpl w:val="4A58A94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D065DF"/>
    <w:multiLevelType w:val="hybridMultilevel"/>
    <w:tmpl w:val="F5F2FDB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FD52E8"/>
    <w:multiLevelType w:val="hybridMultilevel"/>
    <w:tmpl w:val="B5A6420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5C0D1C"/>
    <w:multiLevelType w:val="hybridMultilevel"/>
    <w:tmpl w:val="5BE4BDF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456414"/>
    <w:multiLevelType w:val="hybridMultilevel"/>
    <w:tmpl w:val="5CA0F9D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2C2F4FBF"/>
    <w:multiLevelType w:val="hybridMultilevel"/>
    <w:tmpl w:val="952E8A7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0662D6"/>
    <w:multiLevelType w:val="hybridMultilevel"/>
    <w:tmpl w:val="C35658BA"/>
    <w:lvl w:ilvl="0" w:tplc="5FFE12D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25118DD"/>
    <w:multiLevelType w:val="hybridMultilevel"/>
    <w:tmpl w:val="31FAB27C"/>
    <w:lvl w:ilvl="0" w:tplc="DF5079FA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7CD7CE1"/>
    <w:multiLevelType w:val="hybridMultilevel"/>
    <w:tmpl w:val="6EA0900A"/>
    <w:lvl w:ilvl="0" w:tplc="040E000F">
      <w:start w:val="1"/>
      <w:numFmt w:val="decimal"/>
      <w:lvlText w:val="%1."/>
      <w:lvlJc w:val="left"/>
      <w:pPr>
        <w:ind w:left="750" w:hanging="390"/>
      </w:pPr>
      <w:rPr>
        <w:rFonts w:cs="Times New Roman" w:hint="default"/>
      </w:rPr>
    </w:lvl>
    <w:lvl w:ilvl="1" w:tplc="040E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96C1A2A"/>
    <w:multiLevelType w:val="hybridMultilevel"/>
    <w:tmpl w:val="D312FA30"/>
    <w:lvl w:ilvl="0" w:tplc="CC28B16A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026411F"/>
    <w:multiLevelType w:val="hybridMultilevel"/>
    <w:tmpl w:val="EDBA99C2"/>
    <w:lvl w:ilvl="0" w:tplc="040E000F">
      <w:start w:val="1"/>
      <w:numFmt w:val="decimal"/>
      <w:lvlText w:val="%1."/>
      <w:lvlJc w:val="left"/>
      <w:pPr>
        <w:ind w:left="1146" w:hanging="360"/>
      </w:pPr>
    </w:lvl>
    <w:lvl w:ilvl="1" w:tplc="040E0019" w:tentative="1">
      <w:start w:val="1"/>
      <w:numFmt w:val="lowerLetter"/>
      <w:lvlText w:val="%2."/>
      <w:lvlJc w:val="left"/>
      <w:pPr>
        <w:ind w:left="1866" w:hanging="360"/>
      </w:pPr>
    </w:lvl>
    <w:lvl w:ilvl="2" w:tplc="040E001B" w:tentative="1">
      <w:start w:val="1"/>
      <w:numFmt w:val="lowerRoman"/>
      <w:lvlText w:val="%3."/>
      <w:lvlJc w:val="right"/>
      <w:pPr>
        <w:ind w:left="2586" w:hanging="180"/>
      </w:pPr>
    </w:lvl>
    <w:lvl w:ilvl="3" w:tplc="040E000F" w:tentative="1">
      <w:start w:val="1"/>
      <w:numFmt w:val="decimal"/>
      <w:lvlText w:val="%4."/>
      <w:lvlJc w:val="left"/>
      <w:pPr>
        <w:ind w:left="3306" w:hanging="360"/>
      </w:pPr>
    </w:lvl>
    <w:lvl w:ilvl="4" w:tplc="040E0019" w:tentative="1">
      <w:start w:val="1"/>
      <w:numFmt w:val="lowerLetter"/>
      <w:lvlText w:val="%5."/>
      <w:lvlJc w:val="left"/>
      <w:pPr>
        <w:ind w:left="4026" w:hanging="360"/>
      </w:pPr>
    </w:lvl>
    <w:lvl w:ilvl="5" w:tplc="040E001B" w:tentative="1">
      <w:start w:val="1"/>
      <w:numFmt w:val="lowerRoman"/>
      <w:lvlText w:val="%6."/>
      <w:lvlJc w:val="right"/>
      <w:pPr>
        <w:ind w:left="4746" w:hanging="180"/>
      </w:pPr>
    </w:lvl>
    <w:lvl w:ilvl="6" w:tplc="040E000F" w:tentative="1">
      <w:start w:val="1"/>
      <w:numFmt w:val="decimal"/>
      <w:lvlText w:val="%7."/>
      <w:lvlJc w:val="left"/>
      <w:pPr>
        <w:ind w:left="5466" w:hanging="360"/>
      </w:pPr>
    </w:lvl>
    <w:lvl w:ilvl="7" w:tplc="040E0019" w:tentative="1">
      <w:start w:val="1"/>
      <w:numFmt w:val="lowerLetter"/>
      <w:lvlText w:val="%8."/>
      <w:lvlJc w:val="left"/>
      <w:pPr>
        <w:ind w:left="6186" w:hanging="360"/>
      </w:pPr>
    </w:lvl>
    <w:lvl w:ilvl="8" w:tplc="040E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407A4729"/>
    <w:multiLevelType w:val="multilevel"/>
    <w:tmpl w:val="B6824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0" w15:restartNumberingAfterBreak="0">
    <w:nsid w:val="433C0C3A"/>
    <w:multiLevelType w:val="hybridMultilevel"/>
    <w:tmpl w:val="160E56C8"/>
    <w:lvl w:ilvl="0" w:tplc="23583942">
      <w:start w:val="2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9475DF6"/>
    <w:multiLevelType w:val="hybridMultilevel"/>
    <w:tmpl w:val="BC28BF6E"/>
    <w:lvl w:ilvl="0" w:tplc="0000000E">
      <w:start w:val="1"/>
      <w:numFmt w:val="bullet"/>
      <w:lvlText w:val="-"/>
      <w:lvlJc w:val="left"/>
      <w:pPr>
        <w:ind w:left="720" w:hanging="360"/>
      </w:pPr>
      <w:rPr>
        <w:rFonts w:ascii="OpenSymbol" w:hAnsi="OpenSymbol" w:cs="Times New Roman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1D6CE9"/>
    <w:multiLevelType w:val="hybridMultilevel"/>
    <w:tmpl w:val="E710FCA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9130A5"/>
    <w:multiLevelType w:val="hybridMultilevel"/>
    <w:tmpl w:val="AFBAF19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00622B"/>
    <w:multiLevelType w:val="hybridMultilevel"/>
    <w:tmpl w:val="C2BE83F4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C5400FF"/>
    <w:multiLevelType w:val="hybridMultilevel"/>
    <w:tmpl w:val="EF58818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D82467"/>
    <w:multiLevelType w:val="hybridMultilevel"/>
    <w:tmpl w:val="76A048F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A917DA"/>
    <w:multiLevelType w:val="multilevel"/>
    <w:tmpl w:val="B6824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28" w15:restartNumberingAfterBreak="0">
    <w:nsid w:val="55AC6A3F"/>
    <w:multiLevelType w:val="hybridMultilevel"/>
    <w:tmpl w:val="A260B5A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370D4F"/>
    <w:multiLevelType w:val="hybridMultilevel"/>
    <w:tmpl w:val="A9465D2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985CB6"/>
    <w:multiLevelType w:val="hybridMultilevel"/>
    <w:tmpl w:val="16367E6E"/>
    <w:lvl w:ilvl="0" w:tplc="B706126C">
      <w:start w:val="1"/>
      <w:numFmt w:val="decimal"/>
      <w:lvlText w:val="%1."/>
      <w:lvlJc w:val="left"/>
      <w:pPr>
        <w:ind w:left="840" w:hanging="480"/>
      </w:pPr>
      <w:rPr>
        <w:rFonts w:cs="Times New Roman" w:hint="default"/>
      </w:rPr>
    </w:lvl>
    <w:lvl w:ilvl="1" w:tplc="36AEFA14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93CF82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9F6092CC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AA44A2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358C3BA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637AB8B2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EE426A6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62647DC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5AA40F4B"/>
    <w:multiLevelType w:val="multilevel"/>
    <w:tmpl w:val="B6824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2" w15:restartNumberingAfterBreak="0">
    <w:nsid w:val="5DB47DFF"/>
    <w:multiLevelType w:val="hybridMultilevel"/>
    <w:tmpl w:val="76C4C706"/>
    <w:lvl w:ilvl="0" w:tplc="FCC600EE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1B43CC"/>
    <w:multiLevelType w:val="hybridMultilevel"/>
    <w:tmpl w:val="1112594C"/>
    <w:lvl w:ilvl="0" w:tplc="FCC600EE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AC791B"/>
    <w:multiLevelType w:val="hybridMultilevel"/>
    <w:tmpl w:val="B8E837D2"/>
    <w:lvl w:ilvl="0" w:tplc="6E38C3C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62D54EE6"/>
    <w:multiLevelType w:val="hybridMultilevel"/>
    <w:tmpl w:val="2354C2EC"/>
    <w:lvl w:ilvl="0" w:tplc="40845E2A">
      <w:start w:val="1"/>
      <w:numFmt w:val="decimal"/>
      <w:lvlText w:val="%1."/>
      <w:lvlJc w:val="left"/>
      <w:pPr>
        <w:tabs>
          <w:tab w:val="num" w:pos="632"/>
        </w:tabs>
        <w:ind w:left="709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65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85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305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4025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745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65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85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905" w:hanging="180"/>
      </w:pPr>
      <w:rPr>
        <w:rFonts w:cs="Times New Roman"/>
      </w:rPr>
    </w:lvl>
  </w:abstractNum>
  <w:abstractNum w:abstractNumId="36" w15:restartNumberingAfterBreak="0">
    <w:nsid w:val="65D609D7"/>
    <w:multiLevelType w:val="hybridMultilevel"/>
    <w:tmpl w:val="7876D676"/>
    <w:lvl w:ilvl="0" w:tplc="A15CC28E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63644F40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A2261CC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6DEEB600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936893D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6FC52C6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C94AAC0A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6A16247A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E1725220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6AA50A02"/>
    <w:multiLevelType w:val="hybridMultilevel"/>
    <w:tmpl w:val="BA5AB488"/>
    <w:lvl w:ilvl="0" w:tplc="CC28B16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 w15:restartNumberingAfterBreak="0">
    <w:nsid w:val="6B1B4313"/>
    <w:multiLevelType w:val="hybridMultilevel"/>
    <w:tmpl w:val="E3CA6882"/>
    <w:lvl w:ilvl="0" w:tplc="0000000E">
      <w:start w:val="1"/>
      <w:numFmt w:val="bullet"/>
      <w:lvlText w:val="-"/>
      <w:lvlJc w:val="left"/>
      <w:pPr>
        <w:ind w:left="720" w:hanging="360"/>
      </w:pPr>
      <w:rPr>
        <w:rFonts w:ascii="OpenSymbol" w:hAnsi="OpenSymbol" w:cs="Times New Roman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DA11A35"/>
    <w:multiLevelType w:val="hybridMultilevel"/>
    <w:tmpl w:val="231078F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521381"/>
    <w:multiLevelType w:val="multilevel"/>
    <w:tmpl w:val="B6824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1" w15:restartNumberingAfterBreak="0">
    <w:nsid w:val="78971BF6"/>
    <w:multiLevelType w:val="hybridMultilevel"/>
    <w:tmpl w:val="1ACC718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B57C85"/>
    <w:multiLevelType w:val="hybridMultilevel"/>
    <w:tmpl w:val="8848A0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87785D"/>
    <w:multiLevelType w:val="multilevel"/>
    <w:tmpl w:val="B6824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44" w15:restartNumberingAfterBreak="0">
    <w:nsid w:val="7A764267"/>
    <w:multiLevelType w:val="hybridMultilevel"/>
    <w:tmpl w:val="2B388780"/>
    <w:lvl w:ilvl="0" w:tplc="754E8E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310EE1"/>
    <w:multiLevelType w:val="hybridMultilevel"/>
    <w:tmpl w:val="2B388780"/>
    <w:lvl w:ilvl="0" w:tplc="754E8E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1786679">
    <w:abstractNumId w:val="3"/>
  </w:num>
  <w:num w:numId="2" w16cid:durableId="1640265721">
    <w:abstractNumId w:val="12"/>
  </w:num>
  <w:num w:numId="3" w16cid:durableId="2110616245">
    <w:abstractNumId w:val="10"/>
  </w:num>
  <w:num w:numId="4" w16cid:durableId="1347944886">
    <w:abstractNumId w:val="16"/>
  </w:num>
  <w:num w:numId="5" w16cid:durableId="411974533">
    <w:abstractNumId w:val="5"/>
  </w:num>
  <w:num w:numId="6" w16cid:durableId="522480206">
    <w:abstractNumId w:val="15"/>
  </w:num>
  <w:num w:numId="7" w16cid:durableId="873153533">
    <w:abstractNumId w:val="30"/>
  </w:num>
  <w:num w:numId="8" w16cid:durableId="798185313">
    <w:abstractNumId w:val="37"/>
  </w:num>
  <w:num w:numId="9" w16cid:durableId="2029866384">
    <w:abstractNumId w:val="18"/>
  </w:num>
  <w:num w:numId="10" w16cid:durableId="983503657">
    <w:abstractNumId w:val="14"/>
  </w:num>
  <w:num w:numId="11" w16cid:durableId="2000571044">
    <w:abstractNumId w:val="34"/>
  </w:num>
  <w:num w:numId="12" w16cid:durableId="1089304776">
    <w:abstractNumId w:val="4"/>
  </w:num>
  <w:num w:numId="13" w16cid:durableId="22558787">
    <w:abstractNumId w:val="36"/>
  </w:num>
  <w:num w:numId="14" w16cid:durableId="831526071">
    <w:abstractNumId w:val="17"/>
  </w:num>
  <w:num w:numId="15" w16cid:durableId="1598630901">
    <w:abstractNumId w:val="35"/>
  </w:num>
  <w:num w:numId="16" w16cid:durableId="629894641">
    <w:abstractNumId w:val="41"/>
  </w:num>
  <w:num w:numId="17" w16cid:durableId="713507842">
    <w:abstractNumId w:val="23"/>
  </w:num>
  <w:num w:numId="18" w16cid:durableId="1002011112">
    <w:abstractNumId w:val="24"/>
  </w:num>
  <w:num w:numId="19" w16cid:durableId="759329965">
    <w:abstractNumId w:val="2"/>
  </w:num>
  <w:num w:numId="20" w16cid:durableId="1980187861">
    <w:abstractNumId w:val="20"/>
  </w:num>
  <w:num w:numId="21" w16cid:durableId="1626080094">
    <w:abstractNumId w:val="44"/>
  </w:num>
  <w:num w:numId="22" w16cid:durableId="1309046332">
    <w:abstractNumId w:val="45"/>
  </w:num>
  <w:num w:numId="23" w16cid:durableId="2023438054">
    <w:abstractNumId w:val="13"/>
  </w:num>
  <w:num w:numId="24" w16cid:durableId="435756075">
    <w:abstractNumId w:val="33"/>
  </w:num>
  <w:num w:numId="25" w16cid:durableId="118840601">
    <w:abstractNumId w:val="32"/>
  </w:num>
  <w:num w:numId="26" w16cid:durableId="1518343982">
    <w:abstractNumId w:val="21"/>
  </w:num>
  <w:num w:numId="27" w16cid:durableId="1637175177">
    <w:abstractNumId w:val="38"/>
  </w:num>
  <w:num w:numId="28" w16cid:durableId="1745181005">
    <w:abstractNumId w:val="42"/>
  </w:num>
  <w:num w:numId="29" w16cid:durableId="1658027100">
    <w:abstractNumId w:val="39"/>
  </w:num>
  <w:num w:numId="30" w16cid:durableId="1909027289">
    <w:abstractNumId w:val="6"/>
  </w:num>
  <w:num w:numId="31" w16cid:durableId="1188520360">
    <w:abstractNumId w:val="7"/>
  </w:num>
  <w:num w:numId="32" w16cid:durableId="1047025013">
    <w:abstractNumId w:val="1"/>
  </w:num>
  <w:num w:numId="33" w16cid:durableId="1855262994">
    <w:abstractNumId w:val="22"/>
  </w:num>
  <w:num w:numId="34" w16cid:durableId="954940951">
    <w:abstractNumId w:val="29"/>
  </w:num>
  <w:num w:numId="35" w16cid:durableId="710805791">
    <w:abstractNumId w:val="27"/>
  </w:num>
  <w:num w:numId="36" w16cid:durableId="1584408335">
    <w:abstractNumId w:val="11"/>
  </w:num>
  <w:num w:numId="37" w16cid:durableId="1299918522">
    <w:abstractNumId w:val="0"/>
  </w:num>
  <w:num w:numId="38" w16cid:durableId="652225296">
    <w:abstractNumId w:val="19"/>
  </w:num>
  <w:num w:numId="39" w16cid:durableId="996567588">
    <w:abstractNumId w:val="28"/>
  </w:num>
  <w:num w:numId="40" w16cid:durableId="1047411670">
    <w:abstractNumId w:val="31"/>
  </w:num>
  <w:num w:numId="41" w16cid:durableId="1109933003">
    <w:abstractNumId w:val="43"/>
  </w:num>
  <w:num w:numId="42" w16cid:durableId="1689407070">
    <w:abstractNumId w:val="40"/>
  </w:num>
  <w:num w:numId="43" w16cid:durableId="534851177">
    <w:abstractNumId w:val="25"/>
  </w:num>
  <w:num w:numId="44" w16cid:durableId="105739031">
    <w:abstractNumId w:val="26"/>
  </w:num>
  <w:num w:numId="45" w16cid:durableId="1171916618">
    <w:abstractNumId w:val="9"/>
  </w:num>
  <w:num w:numId="46" w16cid:durableId="32906687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4397"/>
    <w:rsid w:val="000164F6"/>
    <w:rsid w:val="00024740"/>
    <w:rsid w:val="00076E2B"/>
    <w:rsid w:val="000D419F"/>
    <w:rsid w:val="000E700F"/>
    <w:rsid w:val="00100B18"/>
    <w:rsid w:val="0010535D"/>
    <w:rsid w:val="00144283"/>
    <w:rsid w:val="0014777A"/>
    <w:rsid w:val="00161C14"/>
    <w:rsid w:val="001755A0"/>
    <w:rsid w:val="00185CBE"/>
    <w:rsid w:val="0018730E"/>
    <w:rsid w:val="001A4A69"/>
    <w:rsid w:val="001B4336"/>
    <w:rsid w:val="001C0D44"/>
    <w:rsid w:val="001C7870"/>
    <w:rsid w:val="001C7EE3"/>
    <w:rsid w:val="001D10BD"/>
    <w:rsid w:val="001E35DD"/>
    <w:rsid w:val="001F2C6A"/>
    <w:rsid w:val="002300E7"/>
    <w:rsid w:val="00232CE9"/>
    <w:rsid w:val="0024191B"/>
    <w:rsid w:val="00284778"/>
    <w:rsid w:val="002D4DD9"/>
    <w:rsid w:val="002F7C08"/>
    <w:rsid w:val="00324268"/>
    <w:rsid w:val="003876C4"/>
    <w:rsid w:val="00391E67"/>
    <w:rsid w:val="003A2811"/>
    <w:rsid w:val="003C1BD4"/>
    <w:rsid w:val="003E3DD6"/>
    <w:rsid w:val="00403E83"/>
    <w:rsid w:val="004077E8"/>
    <w:rsid w:val="00476B3A"/>
    <w:rsid w:val="00493EA5"/>
    <w:rsid w:val="004A43B8"/>
    <w:rsid w:val="004C72BC"/>
    <w:rsid w:val="004F2904"/>
    <w:rsid w:val="004F6810"/>
    <w:rsid w:val="005136EA"/>
    <w:rsid w:val="00517E06"/>
    <w:rsid w:val="005202AC"/>
    <w:rsid w:val="00527130"/>
    <w:rsid w:val="005374D8"/>
    <w:rsid w:val="00541B55"/>
    <w:rsid w:val="005462A2"/>
    <w:rsid w:val="00552066"/>
    <w:rsid w:val="005609F7"/>
    <w:rsid w:val="005740FB"/>
    <w:rsid w:val="00575F20"/>
    <w:rsid w:val="00577982"/>
    <w:rsid w:val="005A5FCE"/>
    <w:rsid w:val="005C3B41"/>
    <w:rsid w:val="005D25DA"/>
    <w:rsid w:val="005F744A"/>
    <w:rsid w:val="006058F6"/>
    <w:rsid w:val="0060781E"/>
    <w:rsid w:val="006171A0"/>
    <w:rsid w:val="006715F7"/>
    <w:rsid w:val="006814A0"/>
    <w:rsid w:val="006B7F72"/>
    <w:rsid w:val="006C686F"/>
    <w:rsid w:val="006D1EBE"/>
    <w:rsid w:val="007374BF"/>
    <w:rsid w:val="00746AE7"/>
    <w:rsid w:val="00753EFC"/>
    <w:rsid w:val="00757487"/>
    <w:rsid w:val="0077560D"/>
    <w:rsid w:val="0077591B"/>
    <w:rsid w:val="0079229B"/>
    <w:rsid w:val="007D1FC4"/>
    <w:rsid w:val="007D32F7"/>
    <w:rsid w:val="007D6E06"/>
    <w:rsid w:val="007D7821"/>
    <w:rsid w:val="007F6779"/>
    <w:rsid w:val="00827B82"/>
    <w:rsid w:val="00856E91"/>
    <w:rsid w:val="00870DBB"/>
    <w:rsid w:val="00871C37"/>
    <w:rsid w:val="008B45BD"/>
    <w:rsid w:val="008B6244"/>
    <w:rsid w:val="00933212"/>
    <w:rsid w:val="00934E0A"/>
    <w:rsid w:val="00947AC0"/>
    <w:rsid w:val="0098418B"/>
    <w:rsid w:val="009A2EAA"/>
    <w:rsid w:val="009A4770"/>
    <w:rsid w:val="009A6C0E"/>
    <w:rsid w:val="009C0952"/>
    <w:rsid w:val="009D19A0"/>
    <w:rsid w:val="009E63E5"/>
    <w:rsid w:val="00A31138"/>
    <w:rsid w:val="00A32517"/>
    <w:rsid w:val="00A63E61"/>
    <w:rsid w:val="00A76BC1"/>
    <w:rsid w:val="00AA1AAE"/>
    <w:rsid w:val="00AA1BDC"/>
    <w:rsid w:val="00AC2C73"/>
    <w:rsid w:val="00AD7813"/>
    <w:rsid w:val="00AE3338"/>
    <w:rsid w:val="00AF24C1"/>
    <w:rsid w:val="00B15AA6"/>
    <w:rsid w:val="00B37181"/>
    <w:rsid w:val="00B42B9B"/>
    <w:rsid w:val="00B64CDA"/>
    <w:rsid w:val="00BD170E"/>
    <w:rsid w:val="00BF38AD"/>
    <w:rsid w:val="00C01C27"/>
    <w:rsid w:val="00C258A9"/>
    <w:rsid w:val="00C36F0B"/>
    <w:rsid w:val="00C44374"/>
    <w:rsid w:val="00C71356"/>
    <w:rsid w:val="00C72E95"/>
    <w:rsid w:val="00C92B72"/>
    <w:rsid w:val="00C93B2C"/>
    <w:rsid w:val="00CA3B9E"/>
    <w:rsid w:val="00CA3D29"/>
    <w:rsid w:val="00CB45D8"/>
    <w:rsid w:val="00CC154D"/>
    <w:rsid w:val="00CC6C87"/>
    <w:rsid w:val="00CD0200"/>
    <w:rsid w:val="00CD4BED"/>
    <w:rsid w:val="00CE2397"/>
    <w:rsid w:val="00D10690"/>
    <w:rsid w:val="00D16C01"/>
    <w:rsid w:val="00D22798"/>
    <w:rsid w:val="00D230F3"/>
    <w:rsid w:val="00D2654F"/>
    <w:rsid w:val="00D66855"/>
    <w:rsid w:val="00D779DD"/>
    <w:rsid w:val="00D91E8E"/>
    <w:rsid w:val="00DB3204"/>
    <w:rsid w:val="00DC37BD"/>
    <w:rsid w:val="00DE514C"/>
    <w:rsid w:val="00E27ADC"/>
    <w:rsid w:val="00E4045E"/>
    <w:rsid w:val="00E77AB1"/>
    <w:rsid w:val="00E81575"/>
    <w:rsid w:val="00EB7202"/>
    <w:rsid w:val="00F5439F"/>
    <w:rsid w:val="00F8351B"/>
    <w:rsid w:val="00F905B7"/>
    <w:rsid w:val="00FC6B52"/>
    <w:rsid w:val="00FD20A7"/>
    <w:rsid w:val="00FD4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5BFEF"/>
  <w15:docId w15:val="{57FE1B6F-CB60-4C43-A23E-250C9746F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A32517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5D25DA"/>
    <w:pPr>
      <w:keepNext/>
      <w:spacing w:before="360" w:after="240"/>
      <w:jc w:val="center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A32517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A32517"/>
    <w:pPr>
      <w:numPr>
        <w:numId w:val="1"/>
      </w:numPr>
    </w:pPr>
  </w:style>
  <w:style w:type="character" w:customStyle="1" w:styleId="Cmsor2Char">
    <w:name w:val="Címsor 2 Char"/>
    <w:basedOn w:val="Bekezdsalapbettpusa"/>
    <w:rsid w:val="00A32517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A32517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A325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A32517"/>
    <w:rPr>
      <w:rFonts w:ascii="Times New Roman" w:hAnsi="Times New Roman"/>
    </w:rPr>
  </w:style>
  <w:style w:type="paragraph" w:styleId="llb">
    <w:name w:val="footer"/>
    <w:basedOn w:val="Norml"/>
    <w:rsid w:val="00A325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A32517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uiPriority w:val="99"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szerbekezds2">
    <w:name w:val="Listaszerű bekezdés2"/>
    <w:basedOn w:val="Norml"/>
    <w:rsid w:val="00CD0200"/>
    <w:pPr>
      <w:suppressAutoHyphens w:val="0"/>
      <w:autoSpaceDN/>
      <w:spacing w:after="0" w:line="240" w:lineRule="auto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bek2">
    <w:name w:val="bek2"/>
    <w:basedOn w:val="Norml"/>
    <w:rsid w:val="004077E8"/>
    <w:pPr>
      <w:suppressAutoHyphens w:val="0"/>
      <w:autoSpaceDN/>
      <w:spacing w:after="0" w:line="360" w:lineRule="atLeast"/>
      <w:ind w:left="426" w:hanging="426"/>
      <w:textAlignment w:val="auto"/>
    </w:pPr>
    <w:rPr>
      <w:rFonts w:eastAsia="Times New Roman"/>
      <w:sz w:val="26"/>
      <w:szCs w:val="20"/>
      <w:lang w:eastAsia="hu-HU"/>
    </w:rPr>
  </w:style>
  <w:style w:type="paragraph" w:styleId="Szvegtrzs">
    <w:name w:val="Body Text"/>
    <w:basedOn w:val="Norml"/>
    <w:link w:val="SzvegtrzsChar"/>
    <w:rsid w:val="004077E8"/>
    <w:pPr>
      <w:suppressAutoHyphens w:val="0"/>
      <w:autoSpaceDN/>
      <w:spacing w:after="0" w:line="240" w:lineRule="auto"/>
      <w:textAlignment w:val="auto"/>
    </w:pPr>
    <w:rPr>
      <w:rFonts w:eastAsia="Times New Roman"/>
      <w:sz w:val="24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077E8"/>
    <w:rPr>
      <w:rFonts w:ascii="Times New Roman" w:eastAsia="Times New Roman" w:hAnsi="Times New Roman"/>
      <w:sz w:val="24"/>
      <w:szCs w:val="20"/>
      <w:lang w:eastAsia="ja-JP"/>
    </w:rPr>
  </w:style>
  <w:style w:type="paragraph" w:styleId="Listaszerbekezds">
    <w:name w:val="List Paragraph"/>
    <w:basedOn w:val="Norml"/>
    <w:uiPriority w:val="34"/>
    <w:qFormat/>
    <w:rsid w:val="00746AE7"/>
    <w:pPr>
      <w:ind w:left="720"/>
      <w:contextualSpacing/>
    </w:pPr>
  </w:style>
  <w:style w:type="paragraph" w:customStyle="1" w:styleId="felsorol">
    <w:name w:val="felsorol"/>
    <w:basedOn w:val="Norml"/>
    <w:rsid w:val="004F6810"/>
    <w:pPr>
      <w:suppressAutoHyphens w:val="0"/>
      <w:autoSpaceDN/>
      <w:spacing w:after="0" w:line="240" w:lineRule="auto"/>
      <w:ind w:left="567" w:hanging="567"/>
      <w:textAlignment w:val="auto"/>
    </w:pPr>
    <w:rPr>
      <w:rFonts w:eastAsia="Times New Roman"/>
      <w:sz w:val="26"/>
      <w:szCs w:val="20"/>
      <w:lang w:eastAsia="hu-HU"/>
    </w:rPr>
  </w:style>
  <w:style w:type="paragraph" w:customStyle="1" w:styleId="Listaszerbekezds1">
    <w:name w:val="Listaszerű bekezdés1"/>
    <w:basedOn w:val="Norml"/>
    <w:rsid w:val="004F6810"/>
    <w:pPr>
      <w:suppressAutoHyphens w:val="0"/>
      <w:autoSpaceDN/>
      <w:spacing w:after="200"/>
      <w:ind w:left="720"/>
      <w:contextualSpacing/>
      <w:jc w:val="left"/>
      <w:textAlignment w:val="auto"/>
    </w:pPr>
    <w:rPr>
      <w:rFonts w:ascii="Calibri" w:eastAsia="Times New Roman" w:hAnsi="Calibri"/>
    </w:rPr>
  </w:style>
  <w:style w:type="character" w:styleId="Hiperhivatkozs">
    <w:name w:val="Hyperlink"/>
    <w:basedOn w:val="Bekezdsalapbettpusa"/>
    <w:rsid w:val="00BF38AD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552066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185CBE"/>
    <w:rPr>
      <w:b/>
      <w:bCs/>
    </w:rPr>
  </w:style>
  <w:style w:type="paragraph" w:customStyle="1" w:styleId="pszerzo">
    <w:name w:val="pszerzo"/>
    <w:basedOn w:val="Norml"/>
    <w:rsid w:val="008B6244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pcim">
    <w:name w:val="pcim"/>
    <w:basedOn w:val="Norml"/>
    <w:rsid w:val="008B6244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pfolyoirat">
    <w:name w:val="pfolyoirat"/>
    <w:basedOn w:val="Norml"/>
    <w:rsid w:val="008B6244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folyoirat">
    <w:name w:val="folyoirat"/>
    <w:basedOn w:val="Bekezdsalapbettpusa"/>
    <w:rsid w:val="008B6244"/>
  </w:style>
  <w:style w:type="character" w:customStyle="1" w:styleId="kotet">
    <w:name w:val="kotet"/>
    <w:basedOn w:val="Bekezdsalapbettpusa"/>
    <w:rsid w:val="008B6244"/>
  </w:style>
  <w:style w:type="character" w:customStyle="1" w:styleId="oldal">
    <w:name w:val="oldal"/>
    <w:basedOn w:val="Bekezdsalapbettpusa"/>
    <w:rsid w:val="008B6244"/>
  </w:style>
  <w:style w:type="character" w:customStyle="1" w:styleId="ev">
    <w:name w:val="ev"/>
    <w:basedOn w:val="Bekezdsalapbettpusa"/>
    <w:rsid w:val="008B6244"/>
  </w:style>
  <w:style w:type="paragraph" w:customStyle="1" w:styleId="pfejezet">
    <w:name w:val="pfejezet"/>
    <w:basedOn w:val="Norml"/>
    <w:rsid w:val="008B6244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kiadvaros">
    <w:name w:val="kiadvaros"/>
    <w:basedOn w:val="Bekezdsalapbettpusa"/>
    <w:rsid w:val="008B6244"/>
  </w:style>
  <w:style w:type="character" w:customStyle="1" w:styleId="kiado">
    <w:name w:val="kiado"/>
    <w:basedOn w:val="Bekezdsalapbettpusa"/>
    <w:rsid w:val="008B6244"/>
  </w:style>
  <w:style w:type="paragraph" w:styleId="Buborkszveg">
    <w:name w:val="Balloon Text"/>
    <w:basedOn w:val="Norml"/>
    <w:link w:val="BuborkszvegChar"/>
    <w:uiPriority w:val="99"/>
    <w:semiHidden/>
    <w:unhideWhenUsed/>
    <w:rsid w:val="00792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922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9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84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6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77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328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Révész Katalin</cp:lastModifiedBy>
  <cp:revision>4</cp:revision>
  <dcterms:created xsi:type="dcterms:W3CDTF">2024-08-27T07:56:00Z</dcterms:created>
  <dcterms:modified xsi:type="dcterms:W3CDTF">2025-08-26T10:35:00Z</dcterms:modified>
</cp:coreProperties>
</file>